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1" w:rsidRDefault="00B36E61" w:rsidP="00B36E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2605" cy="588010"/>
            <wp:effectExtent l="19050" t="0" r="0" b="0"/>
            <wp:docPr id="1" name="Рисунок 1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ПРОФСОЮЗ НАРОДНОГО ОБРАЗОВАНИЯ И НАУКИ РОССИЙСКОЙ ФЕДЕРАЦИИ</w:t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(ОБЩЕРОССИЙСКИЙ ПРОФСОЮЗ ОБРАЗОВАНИЯ)</w:t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БЕЛГОРОДСКАЯ РЕГИОНАЛЬНАЯ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АЛЕКСЕЕВСКАЯ ТЕРРИТОРИАЛЬНАЯ  ОРГАНИЗАЦИЯ</w:t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 Детский сад №1</w:t>
      </w:r>
    </w:p>
    <w:p w:rsidR="00B36E61" w:rsidRDefault="00B36E61" w:rsidP="00B36E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849" w:rsidRDefault="004F4849" w:rsidP="004F4849">
      <w:pPr>
        <w:adjustRightInd w:val="0"/>
        <w:jc w:val="center"/>
        <w:rPr>
          <w:rFonts w:eastAsiaTheme="minorHAnsi"/>
          <w:b/>
          <w:bCs/>
          <w:i/>
          <w:iCs/>
          <w:sz w:val="36"/>
          <w:szCs w:val="36"/>
          <w:lang w:eastAsia="en-US"/>
        </w:rPr>
      </w:pPr>
    </w:p>
    <w:p w:rsidR="004F4849" w:rsidRPr="004F4849" w:rsidRDefault="004F4849" w:rsidP="004F4849">
      <w:pPr>
        <w:pStyle w:val="a3"/>
        <w:jc w:val="center"/>
        <w:rPr>
          <w:b/>
          <w:sz w:val="48"/>
          <w:szCs w:val="48"/>
        </w:rPr>
      </w:pPr>
      <w:r w:rsidRPr="004F4849">
        <w:rPr>
          <w:b/>
          <w:sz w:val="48"/>
          <w:szCs w:val="48"/>
        </w:rPr>
        <w:t>План работы на 2021 год.</w:t>
      </w:r>
    </w:p>
    <w:p w:rsidR="00B36E61" w:rsidRDefault="00B36E61" w:rsidP="00B36E61">
      <w:pPr>
        <w:adjustRightInd w:val="0"/>
        <w:rPr>
          <w:rFonts w:eastAsiaTheme="minorHAnsi"/>
          <w:b/>
          <w:bCs/>
          <w:i/>
          <w:iCs/>
          <w:sz w:val="36"/>
          <w:szCs w:val="36"/>
          <w:lang w:eastAsia="en-US"/>
        </w:rPr>
      </w:pPr>
    </w:p>
    <w:p w:rsidR="00B36E61" w:rsidRPr="004F4849" w:rsidRDefault="00B36E61" w:rsidP="00B36E61">
      <w:pPr>
        <w:adjustRightInd w:val="0"/>
        <w:jc w:val="center"/>
        <w:rPr>
          <w:rFonts w:eastAsiaTheme="minorHAnsi"/>
          <w:b/>
          <w:bCs/>
          <w:i/>
          <w:iCs/>
          <w:sz w:val="48"/>
          <w:szCs w:val="48"/>
          <w:lang w:eastAsia="en-US"/>
        </w:rPr>
      </w:pPr>
      <w:r w:rsidRPr="004F4849">
        <w:rPr>
          <w:rFonts w:eastAsiaTheme="minorHAnsi"/>
          <w:b/>
          <w:bCs/>
          <w:i/>
          <w:iCs/>
          <w:sz w:val="48"/>
          <w:szCs w:val="48"/>
          <w:lang w:eastAsia="en-US"/>
        </w:rPr>
        <w:t xml:space="preserve">2021 год – </w:t>
      </w:r>
    </w:p>
    <w:p w:rsidR="00B36E61" w:rsidRPr="00AA2C46" w:rsidRDefault="00B36E61" w:rsidP="00B36E61">
      <w:pPr>
        <w:adjustRightInd w:val="0"/>
        <w:jc w:val="center"/>
        <w:rPr>
          <w:rFonts w:eastAsiaTheme="minorHAnsi"/>
          <w:b/>
          <w:bCs/>
          <w:i/>
          <w:iCs/>
          <w:sz w:val="72"/>
          <w:szCs w:val="72"/>
          <w:lang w:eastAsia="en-US"/>
        </w:rPr>
      </w:pPr>
      <w:r w:rsidRPr="004F4849">
        <w:rPr>
          <w:rFonts w:eastAsiaTheme="minorHAnsi"/>
          <w:b/>
          <w:bCs/>
          <w:i/>
          <w:iCs/>
          <w:sz w:val="48"/>
          <w:szCs w:val="48"/>
          <w:lang w:eastAsia="en-US"/>
        </w:rPr>
        <w:t>тематический Год «Спорт. Здоровье. Долголетие</w:t>
      </w:r>
      <w:r w:rsidRPr="00AA2C46">
        <w:rPr>
          <w:rFonts w:eastAsiaTheme="minorHAnsi"/>
          <w:b/>
          <w:bCs/>
          <w:i/>
          <w:iCs/>
          <w:sz w:val="72"/>
          <w:szCs w:val="72"/>
          <w:lang w:eastAsia="en-US"/>
        </w:rPr>
        <w:t>»</w:t>
      </w:r>
    </w:p>
    <w:p w:rsidR="00B36E61" w:rsidRDefault="00B36E61" w:rsidP="00B36E61">
      <w:pPr>
        <w:adjustRightInd w:val="0"/>
        <w:jc w:val="center"/>
        <w:rPr>
          <w:rFonts w:eastAsiaTheme="minorHAnsi"/>
          <w:b/>
          <w:bCs/>
          <w:i/>
          <w:iCs/>
          <w:sz w:val="36"/>
          <w:szCs w:val="36"/>
          <w:lang w:eastAsia="en-US"/>
        </w:rPr>
      </w:pPr>
      <w:r w:rsidRPr="00B36E61">
        <w:rPr>
          <w:rFonts w:eastAsiaTheme="minorHAnsi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1532184" cy="1554480"/>
            <wp:effectExtent l="19050" t="0" r="0" b="0"/>
            <wp:docPr id="5" name="Рисунок 1" descr="2021 год – «Спорт. Здоровье. Долголетие» - КРАСНОДАРСКАЯ КРАЕВАЯ  ОРГАНИЗАЦИЯ ОБЩЕРОССИЙСКОГО ПРОФСОЮЗА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 год – «Спорт. Здоровье. Долголетие» - КРАСНОДАРСКАЯ КРАЕВАЯ  ОРГАНИЗАЦИЯ ОБЩЕРОССИЙСКОГО ПРОФСОЮЗА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91" cy="156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C46" w:rsidRDefault="00AA2C46" w:rsidP="00B36E61">
      <w:pPr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AA2C46" w:rsidRPr="00AA2C46" w:rsidRDefault="00AA2C46" w:rsidP="00B36E61">
      <w:pPr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AA2C46" w:rsidRPr="00AA2C46" w:rsidRDefault="00AA2C46" w:rsidP="00AA2C46">
      <w:pPr>
        <w:pStyle w:val="Heading1"/>
        <w:spacing w:before="369" w:line="322" w:lineRule="exact"/>
        <w:ind w:left="5411"/>
        <w:rPr>
          <w:sz w:val="24"/>
          <w:szCs w:val="24"/>
        </w:rPr>
      </w:pPr>
      <w:r w:rsidRPr="00AA2C46">
        <w:rPr>
          <w:sz w:val="24"/>
          <w:szCs w:val="24"/>
        </w:rPr>
        <w:t>Утверждён</w:t>
      </w:r>
    </w:p>
    <w:p w:rsidR="00AA2C46" w:rsidRPr="00AA2C46" w:rsidRDefault="00AA2C46" w:rsidP="00AA2C46">
      <w:pPr>
        <w:ind w:left="5397" w:right="637" w:firstLine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46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AA2C46">
        <w:rPr>
          <w:rFonts w:ascii="Times New Roman" w:hAnsi="Times New Roman" w:cs="Times New Roman"/>
          <w:b/>
          <w:sz w:val="24"/>
          <w:szCs w:val="24"/>
        </w:rPr>
        <w:t>заседанииПК</w:t>
      </w:r>
      <w:proofErr w:type="spellEnd"/>
    </w:p>
    <w:p w:rsidR="00AA2C46" w:rsidRPr="00AA2C46" w:rsidRDefault="00AA2C46" w:rsidP="00AA2C46">
      <w:pPr>
        <w:spacing w:before="1" w:line="322" w:lineRule="exact"/>
        <w:ind w:left="5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C46">
        <w:rPr>
          <w:rFonts w:ascii="Times New Roman" w:hAnsi="Times New Roman" w:cs="Times New Roman"/>
          <w:b/>
          <w:sz w:val="24"/>
          <w:szCs w:val="24"/>
        </w:rPr>
        <w:t>от 12 января 2021 года, протокол № 17</w:t>
      </w:r>
    </w:p>
    <w:p w:rsidR="00AA2C46" w:rsidRDefault="00AA2C46" w:rsidP="00AA2C46">
      <w:pPr>
        <w:pStyle w:val="a9"/>
        <w:rPr>
          <w:b/>
          <w:sz w:val="30"/>
        </w:rPr>
      </w:pP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ПРОФСОЮЗНЫЕ СОБРАНИЯ</w:t>
      </w:r>
      <w:r>
        <w:rPr>
          <w:sz w:val="28"/>
          <w:szCs w:val="28"/>
        </w:rPr>
        <w:t> </w:t>
      </w:r>
    </w:p>
    <w:p w:rsidR="00B36E61" w:rsidRDefault="00B36E61" w:rsidP="00B36E61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МАЙ</w:t>
      </w:r>
    </w:p>
    <w:p w:rsidR="004F4849" w:rsidRPr="00924987" w:rsidRDefault="004F4849" w:rsidP="004F4849">
      <w:pPr>
        <w:adjustRightInd w:val="0"/>
        <w:jc w:val="both"/>
        <w:rPr>
          <w:rFonts w:ascii="Times New Roman" w:hAnsi="Times New Roman" w:cs="Times New Roman"/>
          <w:i/>
          <w:sz w:val="28"/>
        </w:rPr>
      </w:pPr>
      <w:r w:rsidRPr="006E39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О реализации мер по совершенствованию работы   в рамках тематического</w:t>
      </w:r>
      <w:r w:rsidRPr="009249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«Спорт. Здоровье. Долголетие».</w:t>
      </w:r>
    </w:p>
    <w:p w:rsidR="004F4849" w:rsidRDefault="004F4849" w:rsidP="00B36E61">
      <w:pPr>
        <w:pStyle w:val="a3"/>
        <w:rPr>
          <w:sz w:val="28"/>
          <w:szCs w:val="28"/>
        </w:rPr>
      </w:pPr>
    </w:p>
    <w:p w:rsidR="004F4849" w:rsidRPr="006E39D8" w:rsidRDefault="00B36E61" w:rsidP="004F4849">
      <w:pPr>
        <w:pStyle w:val="a3"/>
        <w:rPr>
          <w:sz w:val="28"/>
          <w:szCs w:val="28"/>
          <w:u w:val="single"/>
        </w:rPr>
      </w:pPr>
      <w:r w:rsidRPr="006E39D8">
        <w:rPr>
          <w:sz w:val="28"/>
          <w:szCs w:val="28"/>
          <w:u w:val="single"/>
        </w:rPr>
        <w:t>НОЯБРЬ</w:t>
      </w:r>
    </w:p>
    <w:p w:rsidR="004F4849" w:rsidRPr="006E39D8" w:rsidRDefault="004F4849" w:rsidP="004F4849">
      <w:pPr>
        <w:pStyle w:val="a3"/>
        <w:rPr>
          <w:rFonts w:eastAsiaTheme="minorHAnsi"/>
          <w:sz w:val="28"/>
          <w:szCs w:val="28"/>
          <w:lang w:eastAsia="en-US"/>
        </w:rPr>
      </w:pPr>
      <w:r w:rsidRPr="006E39D8">
        <w:rPr>
          <w:sz w:val="28"/>
          <w:szCs w:val="28"/>
        </w:rPr>
        <w:t xml:space="preserve">   «  Об   Участие в реализации, совместно с управлением </w:t>
      </w:r>
      <w:proofErr w:type="gramStart"/>
      <w:r w:rsidRPr="006E39D8">
        <w:rPr>
          <w:sz w:val="28"/>
          <w:szCs w:val="28"/>
        </w:rPr>
        <w:t xml:space="preserve">образования   Алексеевского городского </w:t>
      </w:r>
      <w:proofErr w:type="spellStart"/>
      <w:r w:rsidRPr="006E39D8">
        <w:rPr>
          <w:sz w:val="28"/>
          <w:szCs w:val="28"/>
        </w:rPr>
        <w:t>округа</w:t>
      </w:r>
      <w:r w:rsidRPr="006E39D8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6E39D8">
        <w:rPr>
          <w:rFonts w:eastAsiaTheme="minorHAnsi"/>
          <w:sz w:val="28"/>
          <w:szCs w:val="28"/>
          <w:lang w:eastAsia="en-US"/>
        </w:rPr>
        <w:t>Указа</w:t>
      </w:r>
      <w:proofErr w:type="spellEnd"/>
      <w:r w:rsidRPr="006E39D8">
        <w:rPr>
          <w:rFonts w:eastAsiaTheme="minorHAnsi"/>
          <w:sz w:val="28"/>
          <w:szCs w:val="28"/>
          <w:lang w:eastAsia="en-US"/>
        </w:rPr>
        <w:t xml:space="preserve"> Президента России</w:t>
      </w:r>
      <w:proofErr w:type="gramEnd"/>
      <w:r w:rsidRPr="006E39D8">
        <w:rPr>
          <w:rFonts w:eastAsiaTheme="minorHAnsi"/>
          <w:sz w:val="28"/>
          <w:szCs w:val="28"/>
          <w:lang w:eastAsia="en-US"/>
        </w:rPr>
        <w:t xml:space="preserve"> от 7 мая 2018 года № 204»</w:t>
      </w:r>
    </w:p>
    <w:p w:rsidR="00B36E61" w:rsidRPr="006E39D8" w:rsidRDefault="00B36E61" w:rsidP="00B36E61">
      <w:pPr>
        <w:adjustRightInd w:val="0"/>
        <w:jc w:val="both"/>
        <w:rPr>
          <w:rFonts w:ascii="Times New Roman" w:hAnsi="Times New Roman" w:cs="Times New Roman"/>
          <w:i/>
          <w:sz w:val="28"/>
        </w:rPr>
      </w:pPr>
    </w:p>
    <w:p w:rsidR="00B36E61" w:rsidRPr="006E39D8" w:rsidRDefault="00B36E61" w:rsidP="00B36E61">
      <w:pPr>
        <w:pStyle w:val="a3"/>
        <w:rPr>
          <w:sz w:val="28"/>
          <w:szCs w:val="28"/>
        </w:rPr>
      </w:pPr>
    </w:p>
    <w:p w:rsidR="00B36E61" w:rsidRPr="006E39D8" w:rsidRDefault="00B36E61" w:rsidP="00B36E61">
      <w:pPr>
        <w:pStyle w:val="a3"/>
        <w:rPr>
          <w:sz w:val="28"/>
          <w:szCs w:val="28"/>
        </w:rPr>
      </w:pPr>
      <w:r w:rsidRPr="006E39D8">
        <w:rPr>
          <w:rStyle w:val="a5"/>
          <w:sz w:val="28"/>
          <w:szCs w:val="28"/>
        </w:rPr>
        <w:t>ЗАСЕДАНИЯ ПРОФСОЮЗНОГО КОМИТЕТА</w:t>
      </w:r>
      <w:r w:rsidRPr="006E39D8">
        <w:rPr>
          <w:sz w:val="28"/>
          <w:szCs w:val="28"/>
        </w:rPr>
        <w:t> </w:t>
      </w:r>
    </w:p>
    <w:p w:rsidR="00B36E61" w:rsidRPr="006E39D8" w:rsidRDefault="00B36E61" w:rsidP="00BB3F5A">
      <w:pPr>
        <w:pStyle w:val="a3"/>
        <w:rPr>
          <w:sz w:val="28"/>
          <w:szCs w:val="28"/>
        </w:rPr>
      </w:pPr>
      <w:r w:rsidRPr="006E39D8">
        <w:rPr>
          <w:b/>
          <w:sz w:val="28"/>
          <w:szCs w:val="28"/>
          <w:u w:val="single"/>
        </w:rPr>
        <w:t xml:space="preserve">ЯНВАРЬ </w:t>
      </w:r>
      <w:r w:rsidRPr="006E39D8">
        <w:rPr>
          <w:b/>
          <w:sz w:val="28"/>
          <w:szCs w:val="28"/>
        </w:rPr>
        <w:t>  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2.    Об утверждении   плана работы профсоюзной организации  на 2021г.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3.   Об утверждении финансового отчета за 2020г. и  сметы расходования профсоюзны</w:t>
      </w:r>
      <w:r w:rsidR="004F4849">
        <w:rPr>
          <w:sz w:val="28"/>
          <w:szCs w:val="28"/>
        </w:rPr>
        <w:t>х средств на 2021</w:t>
      </w:r>
      <w:r>
        <w:rPr>
          <w:sz w:val="28"/>
          <w:szCs w:val="28"/>
        </w:rPr>
        <w:t xml:space="preserve"> год.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4.  Об утверждении номенклатуры дел.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5.  О согласовании приказа о распределении стимулирующего фонда оплаты труда.</w:t>
      </w:r>
    </w:p>
    <w:p w:rsidR="00B36E61" w:rsidRDefault="00B36E61" w:rsidP="00B36E61">
      <w:pPr>
        <w:pStyle w:val="a3"/>
        <w:rPr>
          <w:sz w:val="28"/>
          <w:szCs w:val="28"/>
        </w:rPr>
      </w:pPr>
    </w:p>
    <w:p w:rsidR="00B36E61" w:rsidRDefault="00B36E61" w:rsidP="00B36E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ФЕВРАЛЬ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    О состоянии </w:t>
      </w:r>
      <w:r w:rsidR="00BB3F5A">
        <w:rPr>
          <w:sz w:val="28"/>
          <w:szCs w:val="28"/>
        </w:rPr>
        <w:t xml:space="preserve">спортивно-оздоровительной </w:t>
      </w:r>
      <w:r>
        <w:rPr>
          <w:sz w:val="28"/>
          <w:szCs w:val="28"/>
        </w:rPr>
        <w:t xml:space="preserve"> работы.</w:t>
      </w:r>
    </w:p>
    <w:p w:rsidR="00B36E61" w:rsidRDefault="00B36E61" w:rsidP="00B36E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МАРТ</w:t>
      </w:r>
    </w:p>
    <w:p w:rsidR="00B36E61" w:rsidRDefault="00B36E61" w:rsidP="00B36E61">
      <w:pPr>
        <w:pStyle w:val="a3"/>
        <w:numPr>
          <w:ilvl w:val="0"/>
          <w:numId w:val="1"/>
        </w:numPr>
        <w:ind w:hanging="578"/>
        <w:rPr>
          <w:sz w:val="28"/>
          <w:szCs w:val="28"/>
        </w:rPr>
      </w:pPr>
      <w:r>
        <w:rPr>
          <w:sz w:val="28"/>
          <w:szCs w:val="28"/>
        </w:rPr>
        <w:t>О совершенствовании информационной работы.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  2.    О проведении профсоюзной проверки по вопросу «Соблюдение прав работников образовательной организации на охрану труда».</w:t>
      </w:r>
    </w:p>
    <w:p w:rsidR="00A8220E" w:rsidRDefault="00A8220E" w:rsidP="00B36E61">
      <w:pPr>
        <w:pStyle w:val="a3"/>
        <w:rPr>
          <w:b/>
          <w:sz w:val="28"/>
          <w:szCs w:val="28"/>
          <w:u w:val="single"/>
        </w:rPr>
      </w:pPr>
    </w:p>
    <w:p w:rsidR="00B36E61" w:rsidRPr="006E39D8" w:rsidRDefault="00B36E61" w:rsidP="00B36E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АПРЕЛЬ</w:t>
      </w:r>
    </w:p>
    <w:p w:rsidR="00B36E61" w:rsidRPr="006E39D8" w:rsidRDefault="00A8220E" w:rsidP="00B36E61">
      <w:pPr>
        <w:pStyle w:val="a3"/>
        <w:rPr>
          <w:sz w:val="28"/>
          <w:szCs w:val="28"/>
        </w:rPr>
      </w:pPr>
      <w:r w:rsidRPr="006E39D8">
        <w:rPr>
          <w:sz w:val="28"/>
          <w:szCs w:val="28"/>
        </w:rPr>
        <w:t xml:space="preserve">  </w:t>
      </w:r>
      <w:r w:rsidR="00B36E61" w:rsidRPr="006E39D8">
        <w:rPr>
          <w:sz w:val="28"/>
          <w:szCs w:val="28"/>
        </w:rPr>
        <w:t>1.     Об участии в мероприятиях посвященных «Дню профсоюзного работника»</w:t>
      </w:r>
    </w:p>
    <w:p w:rsidR="00BB3F5A" w:rsidRPr="006E39D8" w:rsidRDefault="00B36E61" w:rsidP="004F4849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3F5A" w:rsidRPr="006E39D8">
        <w:rPr>
          <w:sz w:val="28"/>
          <w:szCs w:val="28"/>
        </w:rPr>
        <w:t xml:space="preserve"> </w:t>
      </w:r>
      <w:r w:rsidR="004F4849" w:rsidRPr="006E39D8">
        <w:rPr>
          <w:sz w:val="28"/>
          <w:szCs w:val="28"/>
        </w:rPr>
        <w:t>2.</w:t>
      </w:r>
      <w:r w:rsidR="00A8220E" w:rsidRPr="006E39D8">
        <w:rPr>
          <w:rFonts w:ascii="Times New Roman" w:hAnsi="Times New Roman" w:cs="Times New Roman"/>
          <w:sz w:val="28"/>
          <w:szCs w:val="28"/>
        </w:rPr>
        <w:t>О</w:t>
      </w:r>
      <w:r w:rsidR="00BB3F5A" w:rsidRPr="006E39D8">
        <w:rPr>
          <w:rFonts w:ascii="Times New Roman" w:hAnsi="Times New Roman" w:cs="Times New Roman"/>
          <w:sz w:val="28"/>
          <w:szCs w:val="28"/>
        </w:rPr>
        <w:t xml:space="preserve"> финансовой работ</w:t>
      </w:r>
      <w:r w:rsidR="00A8220E" w:rsidRPr="006E39D8">
        <w:rPr>
          <w:rFonts w:ascii="Times New Roman" w:hAnsi="Times New Roman" w:cs="Times New Roman"/>
          <w:sz w:val="28"/>
          <w:szCs w:val="28"/>
        </w:rPr>
        <w:t>е</w:t>
      </w:r>
      <w:r w:rsidR="00BB3F5A" w:rsidRPr="006E39D8">
        <w:rPr>
          <w:rFonts w:ascii="Times New Roman" w:hAnsi="Times New Roman" w:cs="Times New Roman"/>
          <w:sz w:val="28"/>
          <w:szCs w:val="28"/>
        </w:rPr>
        <w:t xml:space="preserve"> первичн</w:t>
      </w:r>
      <w:r w:rsidR="00A8220E" w:rsidRPr="006E39D8">
        <w:rPr>
          <w:rFonts w:ascii="Times New Roman" w:hAnsi="Times New Roman" w:cs="Times New Roman"/>
          <w:sz w:val="28"/>
          <w:szCs w:val="28"/>
        </w:rPr>
        <w:t>ой</w:t>
      </w:r>
      <w:r w:rsidR="00BB3F5A" w:rsidRPr="006E39D8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A8220E" w:rsidRPr="006E39D8">
        <w:rPr>
          <w:rFonts w:ascii="Times New Roman" w:hAnsi="Times New Roman" w:cs="Times New Roman"/>
          <w:sz w:val="28"/>
          <w:szCs w:val="28"/>
        </w:rPr>
        <w:t>ой</w:t>
      </w:r>
      <w:r w:rsidR="00BB3F5A" w:rsidRPr="006E3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F5A" w:rsidRPr="006E39D8" w:rsidRDefault="00BB3F5A" w:rsidP="00BB3F5A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E39D8">
        <w:rPr>
          <w:rFonts w:ascii="Times New Roman" w:hAnsi="Times New Roman" w:cs="Times New Roman"/>
          <w:sz w:val="28"/>
          <w:szCs w:val="28"/>
        </w:rPr>
        <w:t>организаци</w:t>
      </w:r>
      <w:r w:rsidR="00A8220E" w:rsidRPr="006E39D8">
        <w:rPr>
          <w:rFonts w:ascii="Times New Roman" w:hAnsi="Times New Roman" w:cs="Times New Roman"/>
          <w:sz w:val="28"/>
          <w:szCs w:val="28"/>
        </w:rPr>
        <w:t>и.</w:t>
      </w:r>
    </w:p>
    <w:p w:rsidR="00B36E61" w:rsidRPr="006E39D8" w:rsidRDefault="00B36E61" w:rsidP="00924987">
      <w:pPr>
        <w:tabs>
          <w:tab w:val="left" w:pos="1739"/>
        </w:tabs>
        <w:spacing w:before="185"/>
        <w:ind w:right="164"/>
        <w:rPr>
          <w:rFonts w:ascii="Times New Roman" w:hAnsi="Times New Roman" w:cs="Times New Roman"/>
          <w:sz w:val="28"/>
          <w:szCs w:val="28"/>
        </w:rPr>
      </w:pPr>
    </w:p>
    <w:p w:rsidR="00B36E61" w:rsidRPr="006E39D8" w:rsidRDefault="00B36E61" w:rsidP="00B36E61">
      <w:pPr>
        <w:pStyle w:val="a3"/>
        <w:rPr>
          <w:b/>
          <w:sz w:val="28"/>
          <w:szCs w:val="28"/>
        </w:rPr>
      </w:pPr>
      <w:r w:rsidRPr="006E39D8">
        <w:rPr>
          <w:b/>
          <w:sz w:val="28"/>
          <w:szCs w:val="28"/>
          <w:u w:val="single"/>
        </w:rPr>
        <w:t>МАЙ</w:t>
      </w:r>
      <w:r w:rsidRPr="006E39D8">
        <w:rPr>
          <w:b/>
          <w:sz w:val="28"/>
          <w:szCs w:val="28"/>
        </w:rPr>
        <w:t> </w:t>
      </w:r>
    </w:p>
    <w:p w:rsidR="00A8220E" w:rsidRPr="006E39D8" w:rsidRDefault="006D2B05" w:rsidP="00A8220E">
      <w:pPr>
        <w:pStyle w:val="a3"/>
        <w:rPr>
          <w:sz w:val="28"/>
          <w:szCs w:val="28"/>
        </w:rPr>
      </w:pPr>
      <w:r w:rsidRPr="006E39D8">
        <w:rPr>
          <w:sz w:val="28"/>
          <w:szCs w:val="28"/>
        </w:rPr>
        <w:t>1.</w:t>
      </w:r>
      <w:r w:rsidR="00A8220E" w:rsidRPr="006E39D8">
        <w:rPr>
          <w:sz w:val="28"/>
          <w:szCs w:val="28"/>
        </w:rPr>
        <w:t xml:space="preserve">   О реализации молодежной политики в профсоюзной организации. </w:t>
      </w:r>
    </w:p>
    <w:p w:rsidR="00B36E61" w:rsidRPr="006E39D8" w:rsidRDefault="00B36E61" w:rsidP="00B36E61">
      <w:pPr>
        <w:pStyle w:val="a3"/>
        <w:rPr>
          <w:color w:val="FF0000"/>
          <w:sz w:val="32"/>
          <w:szCs w:val="28"/>
        </w:rPr>
      </w:pPr>
    </w:p>
    <w:p w:rsidR="00B36E61" w:rsidRPr="006E39D8" w:rsidRDefault="00B36E61" w:rsidP="00B36E61">
      <w:pPr>
        <w:pStyle w:val="a3"/>
        <w:rPr>
          <w:b/>
          <w:sz w:val="28"/>
          <w:szCs w:val="28"/>
        </w:rPr>
      </w:pPr>
      <w:r w:rsidRPr="006E39D8">
        <w:rPr>
          <w:b/>
          <w:sz w:val="28"/>
          <w:szCs w:val="28"/>
          <w:u w:val="single"/>
        </w:rPr>
        <w:t>СЕНТЯБРЬ</w:t>
      </w:r>
    </w:p>
    <w:p w:rsidR="00B36E61" w:rsidRPr="006E39D8" w:rsidRDefault="00B36E61" w:rsidP="00B36E61">
      <w:pPr>
        <w:pStyle w:val="a3"/>
        <w:rPr>
          <w:sz w:val="28"/>
          <w:szCs w:val="28"/>
        </w:rPr>
      </w:pPr>
      <w:r w:rsidRPr="006E39D8">
        <w:rPr>
          <w:sz w:val="28"/>
          <w:szCs w:val="28"/>
        </w:rPr>
        <w:t>1.    О соблюдении порядка распределения и назначения стимулирующих выплат работникам образовательной организации.</w:t>
      </w:r>
    </w:p>
    <w:p w:rsidR="00B36E61" w:rsidRDefault="00B36E61" w:rsidP="00B36E61">
      <w:pPr>
        <w:pStyle w:val="a3"/>
        <w:rPr>
          <w:sz w:val="28"/>
          <w:szCs w:val="28"/>
        </w:rPr>
      </w:pPr>
    </w:p>
    <w:p w:rsidR="00B36E61" w:rsidRDefault="00B36E61" w:rsidP="00B36E6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ОКТЯБРЬ</w:t>
      </w:r>
    </w:p>
    <w:p w:rsidR="00924987" w:rsidRPr="006E39D8" w:rsidRDefault="00B36E61" w:rsidP="00924987">
      <w:pPr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9D8">
        <w:rPr>
          <w:rFonts w:ascii="Times New Roman" w:hAnsi="Times New Roman" w:cs="Times New Roman"/>
          <w:sz w:val="28"/>
          <w:szCs w:val="28"/>
        </w:rPr>
        <w:t>1.    </w:t>
      </w:r>
      <w:r w:rsidR="00924987" w:rsidRPr="006E39D8">
        <w:rPr>
          <w:rFonts w:ascii="Times New Roman" w:hAnsi="Times New Roman" w:cs="Times New Roman"/>
          <w:sz w:val="28"/>
          <w:szCs w:val="28"/>
        </w:rPr>
        <w:t xml:space="preserve">О </w:t>
      </w:r>
      <w:r w:rsidR="00924987" w:rsidRPr="006E39D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24987" w:rsidRPr="006E39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Подготовке и размещение материалов в тематической рубрике</w:t>
      </w:r>
    </w:p>
    <w:p w:rsidR="00924987" w:rsidRPr="006E39D8" w:rsidRDefault="00924987" w:rsidP="00924987">
      <w:pPr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39D8">
        <w:rPr>
          <w:rFonts w:ascii="Times New Roman" w:eastAsiaTheme="minorHAnsi" w:hAnsi="Times New Roman" w:cs="Times New Roman"/>
          <w:sz w:val="28"/>
          <w:szCs w:val="28"/>
          <w:lang w:eastAsia="en-US"/>
        </w:rPr>
        <w:t>«Доброжелательная школа и профсоюз»: на сайте образовательной организации</w:t>
      </w:r>
    </w:p>
    <w:p w:rsidR="00B36E61" w:rsidRPr="006E39D8" w:rsidRDefault="00B36E61" w:rsidP="00B36E61">
      <w:pPr>
        <w:pStyle w:val="a3"/>
        <w:rPr>
          <w:b/>
          <w:sz w:val="28"/>
          <w:szCs w:val="28"/>
        </w:rPr>
      </w:pPr>
      <w:r w:rsidRPr="006E39D8">
        <w:rPr>
          <w:b/>
          <w:sz w:val="28"/>
          <w:szCs w:val="28"/>
          <w:u w:val="single"/>
        </w:rPr>
        <w:t>ДЕКАБРЬ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1.      Об    утверждение графика отпусков.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 xml:space="preserve">2.      О выполнении Коллективного договора </w:t>
      </w:r>
    </w:p>
    <w:p w:rsidR="006D2B05" w:rsidRPr="006E39D8" w:rsidRDefault="006D2B05" w:rsidP="00B36E61">
      <w:pPr>
        <w:pStyle w:val="a3"/>
        <w:rPr>
          <w:rStyle w:val="a5"/>
          <w:sz w:val="36"/>
          <w:szCs w:val="28"/>
        </w:rPr>
      </w:pP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rStyle w:val="a5"/>
          <w:sz w:val="36"/>
          <w:szCs w:val="28"/>
        </w:rPr>
        <w:t>ОБЩИЕ МЕРОПРИЯТИЯ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  <w:u w:val="single"/>
        </w:rPr>
        <w:t xml:space="preserve">ОСУЩЕСТВЛЯТЬ КОНТРОЛЬ </w:t>
      </w:r>
      <w:proofErr w:type="gramStart"/>
      <w:r w:rsidRPr="006E39D8">
        <w:rPr>
          <w:sz w:val="36"/>
          <w:szCs w:val="28"/>
          <w:u w:val="single"/>
        </w:rPr>
        <w:t>ЗА</w:t>
      </w:r>
      <w:proofErr w:type="gramEnd"/>
      <w:r w:rsidRPr="006E39D8">
        <w:rPr>
          <w:sz w:val="36"/>
          <w:szCs w:val="28"/>
          <w:u w:val="single"/>
        </w:rPr>
        <w:t>: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правильностью оформления трудовых книжек членов Профсоюза;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lastRenderedPageBreak/>
        <w:t>-  ходом выполнения Соглашения по охране труда;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 ходом заключения трудовых договоров с принятыми на работу работниками;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оплатой труда за работу с неблагоприятными условиями труда;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своевременностью выплаты заработной платы;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 соблюдением трудового законодательства администрацией учреждения.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  <w:u w:val="single"/>
        </w:rPr>
        <w:t>ОРГАНИЗОВАТЬ: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работу по вовлечению в ряды профсоюза принятых на работу работников (постоянно);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информирование работников о деятельности профсоюза (постоянно);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поздравления юбиляров;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празднование Дня дошкольного работника, 8 марта, Нового года и т.д.</w:t>
      </w:r>
    </w:p>
    <w:p w:rsidR="00B36E61" w:rsidRPr="006E39D8" w:rsidRDefault="00B36E61" w:rsidP="00B36E61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 проведение спортивных мероприятий среди членов Профсоюза.</w:t>
      </w:r>
    </w:p>
    <w:p w:rsidR="00B36E61" w:rsidRPr="006E39D8" w:rsidRDefault="00B36E61" w:rsidP="00B36E61">
      <w:pPr>
        <w:pStyle w:val="a3"/>
        <w:rPr>
          <w:sz w:val="36"/>
          <w:szCs w:val="28"/>
          <w:u w:val="single"/>
        </w:rPr>
      </w:pPr>
      <w:r w:rsidRPr="006E39D8">
        <w:rPr>
          <w:sz w:val="36"/>
          <w:szCs w:val="28"/>
          <w:u w:val="single"/>
        </w:rPr>
        <w:t>ПРИНЯТЬ УЧАСТИЕ:</w:t>
      </w:r>
    </w:p>
    <w:p w:rsidR="00BB3F5A" w:rsidRPr="006E39D8" w:rsidRDefault="00BB3F5A" w:rsidP="00BB3F5A">
      <w:pPr>
        <w:pStyle w:val="a3"/>
        <w:rPr>
          <w:b/>
          <w:sz w:val="36"/>
          <w:szCs w:val="28"/>
        </w:rPr>
      </w:pPr>
    </w:p>
    <w:p w:rsidR="00BB3F5A" w:rsidRPr="006E39D8" w:rsidRDefault="006D2B05" w:rsidP="00BB3F5A">
      <w:pPr>
        <w:pStyle w:val="a3"/>
        <w:rPr>
          <w:sz w:val="36"/>
          <w:szCs w:val="28"/>
        </w:rPr>
      </w:pPr>
      <w:r w:rsidRPr="006E39D8">
        <w:rPr>
          <w:sz w:val="36"/>
          <w:szCs w:val="28"/>
        </w:rPr>
        <w:t>-</w:t>
      </w:r>
      <w:r w:rsidR="00BB3F5A" w:rsidRPr="006E39D8">
        <w:rPr>
          <w:sz w:val="36"/>
          <w:szCs w:val="28"/>
        </w:rPr>
        <w:t xml:space="preserve"> в  конкурсе «Лучший годовой отчет»</w:t>
      </w:r>
    </w:p>
    <w:p w:rsidR="00BB3F5A" w:rsidRPr="006E39D8" w:rsidRDefault="006D2B05" w:rsidP="00BB3F5A">
      <w:pPr>
        <w:tabs>
          <w:tab w:val="left" w:pos="1739"/>
        </w:tabs>
        <w:spacing w:before="185"/>
        <w:ind w:right="164"/>
        <w:rPr>
          <w:rFonts w:ascii="Times New Roman" w:hAnsi="Times New Roman" w:cs="Times New Roman"/>
          <w:sz w:val="36"/>
          <w:szCs w:val="28"/>
        </w:rPr>
      </w:pPr>
      <w:r w:rsidRPr="006E39D8">
        <w:rPr>
          <w:rFonts w:ascii="Times New Roman" w:hAnsi="Times New Roman" w:cs="Times New Roman"/>
          <w:sz w:val="36"/>
          <w:szCs w:val="28"/>
        </w:rPr>
        <w:t>-</w:t>
      </w:r>
      <w:r w:rsidR="00BB3F5A" w:rsidRPr="006E39D8">
        <w:rPr>
          <w:rFonts w:ascii="Times New Roman" w:hAnsi="Times New Roman" w:cs="Times New Roman"/>
          <w:sz w:val="36"/>
          <w:szCs w:val="28"/>
        </w:rPr>
        <w:t>    в проведении Всемирного дня охраны труда.</w:t>
      </w:r>
    </w:p>
    <w:p w:rsidR="00BB3F5A" w:rsidRPr="006E39D8" w:rsidRDefault="006D2B05" w:rsidP="00BB3F5A">
      <w:pPr>
        <w:adjustRightInd w:val="0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6E39D8">
        <w:rPr>
          <w:rFonts w:ascii="Times New Roman" w:hAnsi="Times New Roman" w:cs="Times New Roman"/>
          <w:sz w:val="36"/>
          <w:szCs w:val="28"/>
        </w:rPr>
        <w:lastRenderedPageBreak/>
        <w:t>-</w:t>
      </w:r>
      <w:r w:rsidR="00BB3F5A" w:rsidRPr="006E39D8">
        <w:rPr>
          <w:rFonts w:ascii="Times New Roman" w:hAnsi="Times New Roman" w:cs="Times New Roman"/>
          <w:sz w:val="36"/>
          <w:szCs w:val="28"/>
        </w:rPr>
        <w:t xml:space="preserve"> в первомайских мероприятиях, во всероссийских акциях «Бессмертный полк»,</w:t>
      </w:r>
      <w:r w:rsidR="00BB3F5A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«Волна памяти» (возложение цветов и венков к Вечному </w:t>
      </w:r>
      <w:proofErr w:type="spellStart"/>
      <w:r w:rsidR="00BB3F5A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>огню</w:t>
      </w:r>
      <w:proofErr w:type="gramStart"/>
      <w:r w:rsidR="00BB3F5A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>,п</w:t>
      </w:r>
      <w:proofErr w:type="gramEnd"/>
      <w:r w:rsidR="00BB3F5A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>амятникам</w:t>
      </w:r>
      <w:proofErr w:type="spellEnd"/>
      <w:r w:rsidR="00BB3F5A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и обелискам).</w:t>
      </w:r>
    </w:p>
    <w:p w:rsidR="00C42D55" w:rsidRPr="006E39D8" w:rsidRDefault="006D2B05" w:rsidP="00BB3F5A">
      <w:pPr>
        <w:adjustRightInd w:val="0"/>
        <w:rPr>
          <w:rFonts w:ascii="Times New Roman" w:hAnsi="Times New Roman" w:cs="Times New Roman"/>
          <w:sz w:val="36"/>
        </w:rPr>
      </w:pPr>
      <w:r w:rsidRPr="006E39D8">
        <w:rPr>
          <w:rFonts w:ascii="Times New Roman" w:hAnsi="Times New Roman" w:cs="Times New Roman"/>
          <w:sz w:val="36"/>
        </w:rPr>
        <w:t xml:space="preserve">- в </w:t>
      </w:r>
      <w:r w:rsidR="00C42D55" w:rsidRPr="006E39D8">
        <w:rPr>
          <w:rFonts w:ascii="Times New Roman" w:hAnsi="Times New Roman" w:cs="Times New Roman"/>
          <w:sz w:val="36"/>
        </w:rPr>
        <w:t xml:space="preserve"> реализации проекта «</w:t>
      </w:r>
      <w:proofErr w:type="spellStart"/>
      <w:r w:rsidR="00C42D55" w:rsidRPr="006E39D8">
        <w:rPr>
          <w:rFonts w:ascii="Times New Roman" w:hAnsi="Times New Roman" w:cs="Times New Roman"/>
          <w:sz w:val="36"/>
        </w:rPr>
        <w:t>Цифровизация</w:t>
      </w:r>
      <w:proofErr w:type="spellEnd"/>
      <w:r w:rsidR="00C42D55" w:rsidRPr="006E39D8">
        <w:rPr>
          <w:rFonts w:ascii="Times New Roman" w:hAnsi="Times New Roman" w:cs="Times New Roman"/>
          <w:spacing w:val="-7"/>
          <w:sz w:val="36"/>
        </w:rPr>
        <w:t xml:space="preserve"> </w:t>
      </w:r>
      <w:r w:rsidR="00C42D55" w:rsidRPr="006E39D8">
        <w:rPr>
          <w:rFonts w:ascii="Times New Roman" w:hAnsi="Times New Roman" w:cs="Times New Roman"/>
          <w:sz w:val="36"/>
        </w:rPr>
        <w:t>Профсоюза».</w:t>
      </w:r>
    </w:p>
    <w:p w:rsidR="006D2B05" w:rsidRPr="006E39D8" w:rsidRDefault="006D2B05" w:rsidP="006D2B05">
      <w:pPr>
        <w:ind w:right="167"/>
        <w:jc w:val="both"/>
        <w:rPr>
          <w:rFonts w:ascii="Times New Roman" w:eastAsiaTheme="minorHAnsi" w:hAnsi="Times New Roman" w:cs="Times New Roman"/>
          <w:sz w:val="36"/>
          <w:szCs w:val="28"/>
          <w:lang w:eastAsia="en-US"/>
        </w:rPr>
      </w:pPr>
      <w:r w:rsidRPr="006E39D8">
        <w:rPr>
          <w:rFonts w:eastAsiaTheme="minorHAnsi"/>
          <w:sz w:val="36"/>
          <w:szCs w:val="28"/>
          <w:lang w:eastAsia="en-US"/>
        </w:rPr>
        <w:t xml:space="preserve">- </w:t>
      </w:r>
      <w:r w:rsidR="00C42D55"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>в реализации федерального проекта Профсоюза</w:t>
      </w:r>
      <w:r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 xml:space="preserve"> </w:t>
      </w:r>
      <w:r w:rsidRPr="006E39D8">
        <w:rPr>
          <w:rFonts w:eastAsiaTheme="minorHAnsi"/>
          <w:sz w:val="36"/>
          <w:szCs w:val="28"/>
          <w:lang w:eastAsia="en-US"/>
        </w:rPr>
        <w:t xml:space="preserve"> </w:t>
      </w:r>
      <w:r w:rsidRPr="006E39D8">
        <w:rPr>
          <w:rFonts w:ascii="Times New Roman" w:eastAsiaTheme="minorHAnsi" w:hAnsi="Times New Roman" w:cs="Times New Roman"/>
          <w:sz w:val="36"/>
          <w:szCs w:val="28"/>
          <w:lang w:eastAsia="en-US"/>
        </w:rPr>
        <w:t>«Профсоюзное образование».</w:t>
      </w:r>
    </w:p>
    <w:p w:rsidR="00C42D55" w:rsidRPr="006D2B05" w:rsidRDefault="00C42D55" w:rsidP="006D2B05">
      <w:pPr>
        <w:adjustRightInd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6D2B05" w:rsidRPr="006D2B05" w:rsidRDefault="00C42D55" w:rsidP="006D2B05">
      <w:pPr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D2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-</w:t>
      </w:r>
      <w:r w:rsidR="006D2B05" w:rsidRPr="006D2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 </w:t>
      </w:r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фотоконкурс</w:t>
      </w:r>
      <w:r w:rsidR="006D2B05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Профсоюзный</w:t>
      </w:r>
      <w:proofErr w:type="gramEnd"/>
      <w:r w:rsidR="006D2B05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фотофакт</w:t>
      </w:r>
      <w:proofErr w:type="spellEnd"/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2021».</w:t>
      </w:r>
    </w:p>
    <w:p w:rsidR="00AA2C46" w:rsidRPr="006D2B05" w:rsidRDefault="006D2B05" w:rsidP="006D2B05">
      <w:pPr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2C46" w:rsidRPr="006D2B0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Всероссийской эстафете здоровья.</w:t>
      </w:r>
    </w:p>
    <w:p w:rsidR="00C42D55" w:rsidRPr="006D2B05" w:rsidRDefault="006D2B05" w:rsidP="00BB3F5A">
      <w:pPr>
        <w:adjustRightInd w:val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проведении </w:t>
      </w:r>
      <w:proofErr w:type="spellStart"/>
      <w:proofErr w:type="gramStart"/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интернет-акции</w:t>
      </w:r>
      <w:proofErr w:type="spellEnd"/>
      <w:proofErr w:type="gramEnd"/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#</w:t>
      </w:r>
      <w:proofErr w:type="spellStart"/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ЯзаЗОЖ</w:t>
      </w:r>
      <w:proofErr w:type="spellEnd"/>
      <w:r w:rsidR="00AA2C46" w:rsidRPr="006D2B05">
        <w:rPr>
          <w:rFonts w:ascii="Times New Roman" w:eastAsiaTheme="minorHAnsi" w:hAnsi="Times New Roman" w:cs="Times New Roman"/>
          <w:sz w:val="28"/>
          <w:szCs w:val="28"/>
          <w:lang w:eastAsia="en-US"/>
        </w:rPr>
        <w:t>!</w:t>
      </w:r>
    </w:p>
    <w:p w:rsidR="00BB3F5A" w:rsidRPr="005B53F1" w:rsidRDefault="006D2B05" w:rsidP="00BB3F5A">
      <w:pPr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="00BB3F5A" w:rsidRPr="005B53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коллективных действиях в рамках Всемирного дня действий «</w:t>
      </w:r>
      <w:proofErr w:type="gramStart"/>
      <w:r w:rsidR="00BB3F5A" w:rsidRPr="005B53F1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proofErr w:type="gramEnd"/>
    </w:p>
    <w:p w:rsidR="00BB3F5A" w:rsidRPr="005B53F1" w:rsidRDefault="00BB3F5A" w:rsidP="00BB3F5A">
      <w:pPr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53F1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достойный труд!».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приемке ОУ к началу нового учебного года;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- в аттестации образовательного учреждения;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АНАЛИЗИРОВАТЬ: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состояние профсоюзного членства (ежемесячно);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выполнение сторонами Коллективного договора (не реже 2 раз в год);</w:t>
      </w:r>
    </w:p>
    <w:p w:rsidR="00B36E61" w:rsidRDefault="00B36E61" w:rsidP="00B36E61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выполнение Соглашения по охране труда (1 раз в полгода).</w:t>
      </w:r>
    </w:p>
    <w:p w:rsidR="00B36E61" w:rsidRDefault="00B36E61" w:rsidP="00B36E61">
      <w:pPr>
        <w:pStyle w:val="a3"/>
      </w:pPr>
      <w:r>
        <w:t> </w:t>
      </w:r>
    </w:p>
    <w:p w:rsidR="00B36E61" w:rsidRDefault="00B36E61" w:rsidP="00B36E61">
      <w:pPr>
        <w:pStyle w:val="a3"/>
      </w:pPr>
      <w:r>
        <w:t> </w:t>
      </w:r>
    </w:p>
    <w:p w:rsidR="00B36E61" w:rsidRDefault="00B36E61" w:rsidP="00B36E61"/>
    <w:p w:rsidR="007C2955" w:rsidRDefault="007C2955"/>
    <w:sectPr w:rsidR="007C2955" w:rsidSect="007C2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A03"/>
    <w:multiLevelType w:val="hybridMultilevel"/>
    <w:tmpl w:val="81A4ECE0"/>
    <w:lvl w:ilvl="0" w:tplc="D46A7A84">
      <w:numFmt w:val="bullet"/>
      <w:lvlText w:val="-"/>
      <w:lvlJc w:val="left"/>
      <w:pPr>
        <w:ind w:left="16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E40880">
      <w:numFmt w:val="bullet"/>
      <w:lvlText w:val="•"/>
      <w:lvlJc w:val="left"/>
      <w:pPr>
        <w:ind w:left="1112" w:hanging="202"/>
      </w:pPr>
      <w:rPr>
        <w:rFonts w:hint="default"/>
        <w:lang w:val="ru-RU" w:eastAsia="ru-RU" w:bidi="ru-RU"/>
      </w:rPr>
    </w:lvl>
    <w:lvl w:ilvl="2" w:tplc="6354FAB2">
      <w:numFmt w:val="bullet"/>
      <w:lvlText w:val="•"/>
      <w:lvlJc w:val="left"/>
      <w:pPr>
        <w:ind w:left="2065" w:hanging="202"/>
      </w:pPr>
      <w:rPr>
        <w:rFonts w:hint="default"/>
        <w:lang w:val="ru-RU" w:eastAsia="ru-RU" w:bidi="ru-RU"/>
      </w:rPr>
    </w:lvl>
    <w:lvl w:ilvl="3" w:tplc="41083AFA">
      <w:numFmt w:val="bullet"/>
      <w:lvlText w:val="•"/>
      <w:lvlJc w:val="left"/>
      <w:pPr>
        <w:ind w:left="3017" w:hanging="202"/>
      </w:pPr>
      <w:rPr>
        <w:rFonts w:hint="default"/>
        <w:lang w:val="ru-RU" w:eastAsia="ru-RU" w:bidi="ru-RU"/>
      </w:rPr>
    </w:lvl>
    <w:lvl w:ilvl="4" w:tplc="0DB415F0">
      <w:numFmt w:val="bullet"/>
      <w:lvlText w:val="•"/>
      <w:lvlJc w:val="left"/>
      <w:pPr>
        <w:ind w:left="3970" w:hanging="202"/>
      </w:pPr>
      <w:rPr>
        <w:rFonts w:hint="default"/>
        <w:lang w:val="ru-RU" w:eastAsia="ru-RU" w:bidi="ru-RU"/>
      </w:rPr>
    </w:lvl>
    <w:lvl w:ilvl="5" w:tplc="E3AAAE6C">
      <w:numFmt w:val="bullet"/>
      <w:lvlText w:val="•"/>
      <w:lvlJc w:val="left"/>
      <w:pPr>
        <w:ind w:left="4923" w:hanging="202"/>
      </w:pPr>
      <w:rPr>
        <w:rFonts w:hint="default"/>
        <w:lang w:val="ru-RU" w:eastAsia="ru-RU" w:bidi="ru-RU"/>
      </w:rPr>
    </w:lvl>
    <w:lvl w:ilvl="6" w:tplc="173CD080">
      <w:numFmt w:val="bullet"/>
      <w:lvlText w:val="•"/>
      <w:lvlJc w:val="left"/>
      <w:pPr>
        <w:ind w:left="5875" w:hanging="202"/>
      </w:pPr>
      <w:rPr>
        <w:rFonts w:hint="default"/>
        <w:lang w:val="ru-RU" w:eastAsia="ru-RU" w:bidi="ru-RU"/>
      </w:rPr>
    </w:lvl>
    <w:lvl w:ilvl="7" w:tplc="6D9A4952">
      <w:numFmt w:val="bullet"/>
      <w:lvlText w:val="•"/>
      <w:lvlJc w:val="left"/>
      <w:pPr>
        <w:ind w:left="6828" w:hanging="202"/>
      </w:pPr>
      <w:rPr>
        <w:rFonts w:hint="default"/>
        <w:lang w:val="ru-RU" w:eastAsia="ru-RU" w:bidi="ru-RU"/>
      </w:rPr>
    </w:lvl>
    <w:lvl w:ilvl="8" w:tplc="45D8CD9C">
      <w:numFmt w:val="bullet"/>
      <w:lvlText w:val="•"/>
      <w:lvlJc w:val="left"/>
      <w:pPr>
        <w:ind w:left="7781" w:hanging="202"/>
      </w:pPr>
      <w:rPr>
        <w:rFonts w:hint="default"/>
        <w:lang w:val="ru-RU" w:eastAsia="ru-RU" w:bidi="ru-RU"/>
      </w:rPr>
    </w:lvl>
  </w:abstractNum>
  <w:abstractNum w:abstractNumId="1">
    <w:nsid w:val="46CA66E3"/>
    <w:multiLevelType w:val="hybridMultilevel"/>
    <w:tmpl w:val="0B82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E3ED3"/>
    <w:multiLevelType w:val="hybridMultilevel"/>
    <w:tmpl w:val="91F023AC"/>
    <w:lvl w:ilvl="0" w:tplc="0046C97E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36E61"/>
    <w:rsid w:val="004B6D66"/>
    <w:rsid w:val="004F4849"/>
    <w:rsid w:val="005B53F1"/>
    <w:rsid w:val="006D2B05"/>
    <w:rsid w:val="006E39D8"/>
    <w:rsid w:val="007C2955"/>
    <w:rsid w:val="00924987"/>
    <w:rsid w:val="00A8220E"/>
    <w:rsid w:val="00AA2C46"/>
    <w:rsid w:val="00B36E61"/>
    <w:rsid w:val="00BB3F5A"/>
    <w:rsid w:val="00C4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36E61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B36E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E6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C42D55"/>
    <w:pPr>
      <w:widowControl w:val="0"/>
      <w:autoSpaceDE w:val="0"/>
      <w:autoSpaceDN w:val="0"/>
      <w:spacing w:after="0" w:line="240" w:lineRule="auto"/>
      <w:ind w:left="162" w:firstLine="707"/>
      <w:jc w:val="both"/>
    </w:pPr>
    <w:rPr>
      <w:rFonts w:ascii="Times New Roman" w:eastAsia="Times New Roman" w:hAnsi="Times New Roman" w:cs="Times New Roman"/>
      <w:lang w:bidi="ru-RU"/>
    </w:rPr>
  </w:style>
  <w:style w:type="paragraph" w:styleId="a9">
    <w:name w:val="Body Text"/>
    <w:basedOn w:val="a"/>
    <w:link w:val="aa"/>
    <w:uiPriority w:val="1"/>
    <w:qFormat/>
    <w:rsid w:val="00AA2C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AA2C4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AA2C46"/>
    <w:pPr>
      <w:widowControl w:val="0"/>
      <w:autoSpaceDE w:val="0"/>
      <w:autoSpaceDN w:val="0"/>
      <w:spacing w:after="0" w:line="240" w:lineRule="auto"/>
      <w:ind w:left="1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D33CF-0EA3-4770-9F93-513B237E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2021-01-31T16:40:00Z</dcterms:created>
  <dcterms:modified xsi:type="dcterms:W3CDTF">2021-01-31T18:35:00Z</dcterms:modified>
</cp:coreProperties>
</file>