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D8" w:rsidRPr="000D06D8" w:rsidRDefault="000D06D8" w:rsidP="000D06D8">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rPr>
      </w:pPr>
      <w:r w:rsidRPr="000D06D8">
        <w:rPr>
          <w:rFonts w:ascii="Times New Roman" w:eastAsia="Times New Roman" w:hAnsi="Times New Roman" w:cs="Times New Roman"/>
          <w:b/>
          <w:bCs/>
          <w:color w:val="FF0000"/>
          <w:kern w:val="36"/>
          <w:sz w:val="48"/>
          <w:szCs w:val="48"/>
        </w:rPr>
        <w:t xml:space="preserve">Значение питания в детском возрасте </w:t>
      </w:r>
    </w:p>
    <w:p w:rsidR="000D06D8" w:rsidRPr="000D06D8" w:rsidRDefault="000D06D8" w:rsidP="000D06D8">
      <w:pPr>
        <w:spacing w:after="0" w:line="240" w:lineRule="auto"/>
        <w:rPr>
          <w:rFonts w:ascii="Times New Roman" w:eastAsia="Times New Roman" w:hAnsi="Times New Roman" w:cs="Times New Roman"/>
          <w:sz w:val="24"/>
          <w:szCs w:val="24"/>
        </w:rPr>
      </w:pPr>
    </w:p>
    <w:p w:rsidR="000D06D8" w:rsidRPr="000D06D8" w:rsidRDefault="000D06D8" w:rsidP="000D06D8">
      <w:pPr>
        <w:spacing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sz w:val="28"/>
          <w:szCs w:val="28"/>
        </w:rPr>
        <w:t>Рациональное питание является одним из основных факторов, определяющих нормальное развитие ребенка. Оно оказывает самое непосредственное влияние на его жизнедеятельность, рост, состояние здоровья. Правильное сбалансированное питание, отвечающее физиологическим потребностям растущего организма, повышает устойчивость его к различным неблагоприятным факторам. Особенно важно соблюдение принципов рационального питания у детей раннего и дошкольного возраста. Под правильным сбалансированным питанием понимается питание, полностью отвечающее возрастным физиологическим потребностям детского организма в основных пищевых веществах и энергии.</w:t>
      </w:r>
    </w:p>
    <w:p w:rsidR="000D06D8" w:rsidRPr="000D06D8" w:rsidRDefault="000D06D8" w:rsidP="000D06D8">
      <w:pPr>
        <w:spacing w:before="167" w:after="251" w:line="327" w:lineRule="atLeast"/>
        <w:rPr>
          <w:rFonts w:ascii="Times New Roman" w:eastAsia="Times New Roman" w:hAnsi="Times New Roman" w:cs="Times New Roman"/>
          <w:sz w:val="28"/>
          <w:szCs w:val="28"/>
        </w:rPr>
      </w:pPr>
      <w:r w:rsidRPr="000D06D8">
        <w:rPr>
          <w:rFonts w:ascii="Times New Roman" w:eastAsia="Times New Roman" w:hAnsi="Times New Roman" w:cs="Times New Roman"/>
          <w:sz w:val="28"/>
          <w:szCs w:val="28"/>
        </w:rPr>
        <w:t>Первостепенное значение в питании детей имеют БЕЛКИ, являющиеся основным пластическим материалом для растущего организма. Недостаток белков в питании отрицательно влияет на рост детей, функцию коры головного мозга, приводит к снижению образования антител, гемоглобина, гормонов, ферментов. Очень важно обеспечить ребенка достаточным количеством полноценного животного белка, так как в нем содержатся необходимые для правильного развития незаменимые аминокислоты.</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b/>
          <w:bCs/>
          <w:sz w:val="28"/>
          <w:szCs w:val="28"/>
        </w:rPr>
        <w:t>ЖИРЫ</w:t>
      </w:r>
      <w:r w:rsidRPr="000D06D8">
        <w:rPr>
          <w:rFonts w:ascii="Times New Roman" w:eastAsia="Times New Roman" w:hAnsi="Times New Roman" w:cs="Times New Roman"/>
          <w:sz w:val="28"/>
          <w:szCs w:val="28"/>
        </w:rPr>
        <w:t> также имеют большое значение в питании ребенка. Они выполняют защитную функцию, участвуют в образовании структурных частей всех органов и тканей, являются источником энергии. Большое значение для правильного развития ребенка имеют растительные жиры, богатые полиненасыщенными жирными кислотами, которые необходимы для правильного течения обменных процессов, образования ряда ферментов, защитных факторов.</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b/>
          <w:bCs/>
          <w:sz w:val="28"/>
          <w:szCs w:val="28"/>
        </w:rPr>
        <w:t>УГЛЕВОДЫ</w:t>
      </w:r>
      <w:r w:rsidRPr="000D06D8">
        <w:rPr>
          <w:rFonts w:ascii="Times New Roman" w:eastAsia="Times New Roman" w:hAnsi="Times New Roman" w:cs="Times New Roman"/>
          <w:sz w:val="28"/>
          <w:szCs w:val="28"/>
        </w:rPr>
        <w:t> являются главным источником энергии, входят в состав всех клеток и тканей, принимают участие в обмене веществ, способствуют нормальному окислению жиров и белков.</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b/>
          <w:bCs/>
          <w:sz w:val="28"/>
          <w:szCs w:val="28"/>
        </w:rPr>
        <w:t>МИНЕРАЛЬНЫЕ ВЕЩЕСТВА</w:t>
      </w:r>
      <w:r w:rsidRPr="000D06D8">
        <w:rPr>
          <w:rFonts w:ascii="Times New Roman" w:eastAsia="Times New Roman" w:hAnsi="Times New Roman" w:cs="Times New Roman"/>
          <w:sz w:val="28"/>
          <w:szCs w:val="28"/>
        </w:rPr>
        <w:t xml:space="preserve"> необходимы для правильного роста и развития костной, мышечной, кроветворной и нервной систем, они участвуют в процессах обмена веществ, являются мощным стимулятором или ингибитором различных ферментов и гормонов, удерживают на определенном уровне осмотическое давление жидкостей организма. Потребность в минеральных веществах у детей также относительно выше, чем у взрослых. Особенно важны для растущего организма такие минеральные вещества, как кальций, фосфор, железо, магний. Кальций, фосфор и магний необходимы для образования костной ткани, зубов; кальций необходим для правильной деятельности нервной и мышечной систем; фосфор входит в состав мышечной и мозговой ткани, принимает </w:t>
      </w:r>
      <w:r w:rsidRPr="000D06D8">
        <w:rPr>
          <w:rFonts w:ascii="Times New Roman" w:eastAsia="Times New Roman" w:hAnsi="Times New Roman" w:cs="Times New Roman"/>
          <w:sz w:val="28"/>
          <w:szCs w:val="28"/>
        </w:rPr>
        <w:lastRenderedPageBreak/>
        <w:t xml:space="preserve">участие в обмене белков и жиров. Железо является основной составной частью гемоглобина, участвует в </w:t>
      </w:r>
      <w:proofErr w:type="spellStart"/>
      <w:r w:rsidRPr="000D06D8">
        <w:rPr>
          <w:rFonts w:ascii="Times New Roman" w:eastAsia="Times New Roman" w:hAnsi="Times New Roman" w:cs="Times New Roman"/>
          <w:sz w:val="28"/>
          <w:szCs w:val="28"/>
        </w:rPr>
        <w:t>окислительно</w:t>
      </w:r>
      <w:proofErr w:type="spellEnd"/>
      <w:r w:rsidRPr="000D06D8">
        <w:rPr>
          <w:rFonts w:ascii="Times New Roman" w:eastAsia="Times New Roman" w:hAnsi="Times New Roman" w:cs="Times New Roman"/>
          <w:sz w:val="28"/>
          <w:szCs w:val="28"/>
        </w:rPr>
        <w:t xml:space="preserve">—восстановительных процессах, необходимо для синтеза ряда ферментов. Натрий и калий играют большую роль в регуляции </w:t>
      </w:r>
      <w:proofErr w:type="spellStart"/>
      <w:r w:rsidRPr="000D06D8">
        <w:rPr>
          <w:rFonts w:ascii="Times New Roman" w:eastAsia="Times New Roman" w:hAnsi="Times New Roman" w:cs="Times New Roman"/>
          <w:sz w:val="28"/>
          <w:szCs w:val="28"/>
        </w:rPr>
        <w:t>водно</w:t>
      </w:r>
      <w:proofErr w:type="spellEnd"/>
      <w:r w:rsidRPr="000D06D8">
        <w:rPr>
          <w:rFonts w:ascii="Times New Roman" w:eastAsia="Times New Roman" w:hAnsi="Times New Roman" w:cs="Times New Roman"/>
          <w:sz w:val="28"/>
          <w:szCs w:val="28"/>
        </w:rPr>
        <w:t xml:space="preserve">—солевого обмена, а также </w:t>
      </w:r>
      <w:proofErr w:type="gramStart"/>
      <w:r w:rsidRPr="000D06D8">
        <w:rPr>
          <w:rFonts w:ascii="Times New Roman" w:eastAsia="Times New Roman" w:hAnsi="Times New Roman" w:cs="Times New Roman"/>
          <w:sz w:val="28"/>
          <w:szCs w:val="28"/>
        </w:rPr>
        <w:t>микроэлементы—медь</w:t>
      </w:r>
      <w:proofErr w:type="gramEnd"/>
      <w:r w:rsidRPr="000D06D8">
        <w:rPr>
          <w:rFonts w:ascii="Times New Roman" w:eastAsia="Times New Roman" w:hAnsi="Times New Roman" w:cs="Times New Roman"/>
          <w:sz w:val="28"/>
          <w:szCs w:val="28"/>
        </w:rPr>
        <w:t xml:space="preserve">, карбонат, цинк, йод, фтор, марганец и другие вещества, принимающие активное участие в образовании гормонов, ферментов, в регуляции </w:t>
      </w:r>
      <w:proofErr w:type="spellStart"/>
      <w:r w:rsidRPr="000D06D8">
        <w:rPr>
          <w:rFonts w:ascii="Times New Roman" w:eastAsia="Times New Roman" w:hAnsi="Times New Roman" w:cs="Times New Roman"/>
          <w:sz w:val="28"/>
          <w:szCs w:val="28"/>
        </w:rPr>
        <w:t>окислительно</w:t>
      </w:r>
      <w:proofErr w:type="spellEnd"/>
      <w:r w:rsidRPr="000D06D8">
        <w:rPr>
          <w:rFonts w:ascii="Times New Roman" w:eastAsia="Times New Roman" w:hAnsi="Times New Roman" w:cs="Times New Roman"/>
          <w:sz w:val="28"/>
          <w:szCs w:val="28"/>
        </w:rPr>
        <w:t>—восстановительных процессов. Большое значение в питании ребенка играют ВИТАМИНЫ. Они являются регуляторами обменных процессов, оказывают выраженное влияние на рост и развитие организма, способствуют выработке иммунитета, ферментов, участвуют в процессах кроветворения. Потребность детского организма в витаминах значительно выше, чем у взрослых. Особенно важно обеспечить ребенка достаточным количеством витаминов С, группы В, а также жирорастворимыми витаминами А</w:t>
      </w:r>
      <w:proofErr w:type="gramStart"/>
      <w:r w:rsidRPr="000D06D8">
        <w:rPr>
          <w:rFonts w:ascii="Times New Roman" w:eastAsia="Times New Roman" w:hAnsi="Times New Roman" w:cs="Times New Roman"/>
          <w:sz w:val="28"/>
          <w:szCs w:val="28"/>
        </w:rPr>
        <w:t>,Д</w:t>
      </w:r>
      <w:proofErr w:type="gramEnd"/>
      <w:r w:rsidRPr="000D06D8">
        <w:rPr>
          <w:rFonts w:ascii="Times New Roman" w:eastAsia="Times New Roman" w:hAnsi="Times New Roman" w:cs="Times New Roman"/>
          <w:sz w:val="28"/>
          <w:szCs w:val="28"/>
        </w:rPr>
        <w:t>, и Е.</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b/>
          <w:bCs/>
          <w:sz w:val="28"/>
          <w:szCs w:val="28"/>
        </w:rPr>
        <w:t>ВОДА</w:t>
      </w:r>
      <w:r w:rsidRPr="000D06D8">
        <w:rPr>
          <w:rFonts w:ascii="Times New Roman" w:eastAsia="Times New Roman" w:hAnsi="Times New Roman" w:cs="Times New Roman"/>
          <w:sz w:val="28"/>
          <w:szCs w:val="28"/>
        </w:rPr>
        <w:t> сама по себе не имеет питательной ценности, но без нее не могут протекать обменные процессы. Она осуществляет передвижение растворенных в ней химических веществ, обеспечивая питание клеток и тканей и удаляя продукты обмена, поддерживает постоянство внутренней среды организма.</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sz w:val="28"/>
          <w:szCs w:val="28"/>
        </w:rPr>
        <w:t>Обязательным в детском питании являются молоко и молочные продукты. В молоке содержится много минеральных веществ, особенно кальция и фосфора, а также почти все витамины. Особенно полезны детям кисломолочные продукты, обладающие бактериостатическим и бактерицидным действием и содержащие повышенное кол—во витаминов В</w:t>
      </w:r>
      <w:proofErr w:type="gramStart"/>
      <w:r w:rsidRPr="000D06D8">
        <w:rPr>
          <w:rFonts w:ascii="Times New Roman" w:eastAsia="Times New Roman" w:hAnsi="Times New Roman" w:cs="Times New Roman"/>
          <w:sz w:val="28"/>
          <w:szCs w:val="28"/>
        </w:rPr>
        <w:t>2</w:t>
      </w:r>
      <w:proofErr w:type="gramEnd"/>
      <w:r w:rsidRPr="000D06D8">
        <w:rPr>
          <w:rFonts w:ascii="Times New Roman" w:eastAsia="Times New Roman" w:hAnsi="Times New Roman" w:cs="Times New Roman"/>
          <w:sz w:val="28"/>
          <w:szCs w:val="28"/>
        </w:rPr>
        <w:t xml:space="preserve"> и В12.Очень ценным продуктом детского питания является творог, Он богат белком, аминокислотами, солями кальция, фосфора, калия. К полноценным белковым продуктам относится мясо, содержащее 18-20% животных белков. Мясо богато солями фосфора, калия, натрия, магния, витаминами группы В.</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sz w:val="28"/>
          <w:szCs w:val="28"/>
        </w:rPr>
        <w:t>Рыба не менее полезна, чем мясо. Рыба содержит до 19% полноценного белка, который переваривается и усваивается лучше, чем белок мяса.</w:t>
      </w:r>
      <w:r w:rsidRPr="000D06D8">
        <w:rPr>
          <w:rFonts w:ascii="Times New Roman" w:eastAsia="Times New Roman" w:hAnsi="Times New Roman" w:cs="Times New Roman"/>
          <w:sz w:val="28"/>
          <w:szCs w:val="28"/>
        </w:rPr>
        <w:br/>
        <w:t>Яйца содержат почти все необходимые пищевые вещества. Белок яйца наиболее близок к оптимальным потребностям ребенка. В желтке содержится лецитин и холестерин. Яйца богаты солями кальция, фосфора, железа, йода, витаминами А</w:t>
      </w:r>
      <w:proofErr w:type="gramStart"/>
      <w:r w:rsidRPr="000D06D8">
        <w:rPr>
          <w:rFonts w:ascii="Times New Roman" w:eastAsia="Times New Roman" w:hAnsi="Times New Roman" w:cs="Times New Roman"/>
          <w:sz w:val="28"/>
          <w:szCs w:val="28"/>
        </w:rPr>
        <w:t>,Д</w:t>
      </w:r>
      <w:proofErr w:type="gramEnd"/>
      <w:r w:rsidRPr="000D06D8">
        <w:rPr>
          <w:rFonts w:ascii="Times New Roman" w:eastAsia="Times New Roman" w:hAnsi="Times New Roman" w:cs="Times New Roman"/>
          <w:sz w:val="28"/>
          <w:szCs w:val="28"/>
        </w:rPr>
        <w:t xml:space="preserve"> и группы В. Яйца хорошо перевариваются и почти полностью усваиваются.</w:t>
      </w:r>
      <w:r w:rsidRPr="000D06D8">
        <w:rPr>
          <w:rFonts w:ascii="Times New Roman" w:eastAsia="Times New Roman" w:hAnsi="Times New Roman" w:cs="Times New Roman"/>
          <w:sz w:val="28"/>
          <w:szCs w:val="28"/>
        </w:rPr>
        <w:br/>
        <w:t>Сливочное масло содержит полноценный жир, который легко переваривается и усваивается, а также витамины</w:t>
      </w:r>
      <w:proofErr w:type="gramStart"/>
      <w:r w:rsidRPr="000D06D8">
        <w:rPr>
          <w:rFonts w:ascii="Times New Roman" w:eastAsia="Times New Roman" w:hAnsi="Times New Roman" w:cs="Times New Roman"/>
          <w:sz w:val="28"/>
          <w:szCs w:val="28"/>
        </w:rPr>
        <w:t xml:space="preserve"> А</w:t>
      </w:r>
      <w:proofErr w:type="gramEnd"/>
      <w:r w:rsidRPr="000D06D8">
        <w:rPr>
          <w:rFonts w:ascii="Times New Roman" w:eastAsia="Times New Roman" w:hAnsi="Times New Roman" w:cs="Times New Roman"/>
          <w:sz w:val="28"/>
          <w:szCs w:val="28"/>
        </w:rPr>
        <w:t xml:space="preserve"> и Д. Растительное масло богато полиненасыщенными жирными кислотами, </w:t>
      </w:r>
      <w:proofErr w:type="spellStart"/>
      <w:r w:rsidRPr="000D06D8">
        <w:rPr>
          <w:rFonts w:ascii="Times New Roman" w:eastAsia="Times New Roman" w:hAnsi="Times New Roman" w:cs="Times New Roman"/>
          <w:sz w:val="28"/>
          <w:szCs w:val="28"/>
        </w:rPr>
        <w:t>фосфатидами</w:t>
      </w:r>
      <w:proofErr w:type="spellEnd"/>
      <w:r w:rsidRPr="000D06D8">
        <w:rPr>
          <w:rFonts w:ascii="Times New Roman" w:eastAsia="Times New Roman" w:hAnsi="Times New Roman" w:cs="Times New Roman"/>
          <w:sz w:val="28"/>
          <w:szCs w:val="28"/>
        </w:rPr>
        <w:t xml:space="preserve"> и жирорастворимыми витаминами Е и К.</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sz w:val="28"/>
          <w:szCs w:val="28"/>
        </w:rPr>
        <w:t xml:space="preserve">Сахар—углевод, являющийся необходимым продуктом детского питания. Он обладает высокими энергетическими и вкусовыми свойствами и очень </w:t>
      </w:r>
      <w:r w:rsidRPr="000D06D8">
        <w:rPr>
          <w:rFonts w:ascii="Times New Roman" w:eastAsia="Times New Roman" w:hAnsi="Times New Roman" w:cs="Times New Roman"/>
          <w:sz w:val="28"/>
          <w:szCs w:val="28"/>
        </w:rPr>
        <w:lastRenderedPageBreak/>
        <w:t>хорошо усваивается. Добавление сахара ко многим видам пищи повышает ее усвояемость и улучшает вкус. Хлеб богат углеводами, растительными белками, микроэлементами, витаминами группы В. Пшеничный хлеб легче переваривается и усваивается, чем ржаной. Однако ржаной хлеб содержит большое количество витаминов группы</w:t>
      </w:r>
      <w:proofErr w:type="gramStart"/>
      <w:r w:rsidRPr="000D06D8">
        <w:rPr>
          <w:rFonts w:ascii="Times New Roman" w:eastAsia="Times New Roman" w:hAnsi="Times New Roman" w:cs="Times New Roman"/>
          <w:sz w:val="28"/>
          <w:szCs w:val="28"/>
        </w:rPr>
        <w:t xml:space="preserve"> В</w:t>
      </w:r>
      <w:proofErr w:type="gramEnd"/>
      <w:r w:rsidRPr="000D06D8">
        <w:rPr>
          <w:rFonts w:ascii="Times New Roman" w:eastAsia="Times New Roman" w:hAnsi="Times New Roman" w:cs="Times New Roman"/>
          <w:sz w:val="28"/>
          <w:szCs w:val="28"/>
        </w:rPr>
        <w:t xml:space="preserve"> и клетчатки, способствующей нормальному пищеварению, поэтому ржаной хлеб обязательно должен входить в детский рацион.</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sz w:val="28"/>
          <w:szCs w:val="28"/>
        </w:rPr>
        <w:t xml:space="preserve">Крупы и макаронные изделия готовятся из различных видов зерновых культур (пшеница, овес, гречиха и др.) и являются важным источником углеводов. Они содержат также большое </w:t>
      </w:r>
      <w:proofErr w:type="spellStart"/>
      <w:r w:rsidRPr="000D06D8">
        <w:rPr>
          <w:rFonts w:ascii="Times New Roman" w:eastAsia="Times New Roman" w:hAnsi="Times New Roman" w:cs="Times New Roman"/>
          <w:sz w:val="28"/>
          <w:szCs w:val="28"/>
        </w:rPr>
        <w:t>к-во</w:t>
      </w:r>
      <w:proofErr w:type="spellEnd"/>
      <w:r w:rsidRPr="000D06D8">
        <w:rPr>
          <w:rFonts w:ascii="Times New Roman" w:eastAsia="Times New Roman" w:hAnsi="Times New Roman" w:cs="Times New Roman"/>
          <w:sz w:val="28"/>
          <w:szCs w:val="28"/>
        </w:rPr>
        <w:t xml:space="preserve"> минеральных </w:t>
      </w:r>
      <w:proofErr w:type="spellStart"/>
      <w:r w:rsidRPr="000D06D8">
        <w:rPr>
          <w:rFonts w:ascii="Times New Roman" w:eastAsia="Times New Roman" w:hAnsi="Times New Roman" w:cs="Times New Roman"/>
          <w:sz w:val="28"/>
          <w:szCs w:val="28"/>
        </w:rPr>
        <w:t>в-ств</w:t>
      </w:r>
      <w:proofErr w:type="spellEnd"/>
      <w:r w:rsidRPr="000D06D8">
        <w:rPr>
          <w:rFonts w:ascii="Times New Roman" w:eastAsia="Times New Roman" w:hAnsi="Times New Roman" w:cs="Times New Roman"/>
          <w:sz w:val="28"/>
          <w:szCs w:val="28"/>
        </w:rPr>
        <w:t xml:space="preserve"> и витаминов группы</w:t>
      </w:r>
      <w:proofErr w:type="gramStart"/>
      <w:r w:rsidRPr="000D06D8">
        <w:rPr>
          <w:rFonts w:ascii="Times New Roman" w:eastAsia="Times New Roman" w:hAnsi="Times New Roman" w:cs="Times New Roman"/>
          <w:sz w:val="28"/>
          <w:szCs w:val="28"/>
        </w:rPr>
        <w:t xml:space="preserve"> В</w:t>
      </w:r>
      <w:proofErr w:type="gramEnd"/>
      <w:r w:rsidRPr="000D06D8">
        <w:rPr>
          <w:rFonts w:ascii="Times New Roman" w:eastAsia="Times New Roman" w:hAnsi="Times New Roman" w:cs="Times New Roman"/>
          <w:sz w:val="28"/>
          <w:szCs w:val="28"/>
        </w:rPr>
        <w:t xml:space="preserve">, а также растительный белок. Наиболее полезны детям овсяная и гречневая крупы. Манная крупа богата железом, легко переваривается и усваивается. Макаронные изделия богаты углеводами. Овощи, фрукты, ягоды и </w:t>
      </w:r>
      <w:proofErr w:type="gramStart"/>
      <w:r w:rsidRPr="000D06D8">
        <w:rPr>
          <w:rFonts w:ascii="Times New Roman" w:eastAsia="Times New Roman" w:hAnsi="Times New Roman" w:cs="Times New Roman"/>
          <w:sz w:val="28"/>
          <w:szCs w:val="28"/>
        </w:rPr>
        <w:t>зелень—являются</w:t>
      </w:r>
      <w:proofErr w:type="gramEnd"/>
      <w:r w:rsidRPr="000D06D8">
        <w:rPr>
          <w:rFonts w:ascii="Times New Roman" w:eastAsia="Times New Roman" w:hAnsi="Times New Roman" w:cs="Times New Roman"/>
          <w:sz w:val="28"/>
          <w:szCs w:val="28"/>
        </w:rPr>
        <w:t xml:space="preserve"> основными носителями многих витаминов, минеральных солей, микроэлементов и других полезных веществ. Они богаты органическими кислотами, возбуждающими секрецию пищеварительных желез и повышающими ферментативную активность пищеварительных соков. В питании детей широко применяется картофель. Он богат витамином</w:t>
      </w:r>
      <w:proofErr w:type="gramStart"/>
      <w:r w:rsidRPr="000D06D8">
        <w:rPr>
          <w:rFonts w:ascii="Times New Roman" w:eastAsia="Times New Roman" w:hAnsi="Times New Roman" w:cs="Times New Roman"/>
          <w:sz w:val="28"/>
          <w:szCs w:val="28"/>
        </w:rPr>
        <w:t xml:space="preserve"> С</w:t>
      </w:r>
      <w:proofErr w:type="gramEnd"/>
      <w:r w:rsidRPr="000D06D8">
        <w:rPr>
          <w:rFonts w:ascii="Times New Roman" w:eastAsia="Times New Roman" w:hAnsi="Times New Roman" w:cs="Times New Roman"/>
          <w:sz w:val="28"/>
          <w:szCs w:val="28"/>
        </w:rPr>
        <w:t>, содержит полноценные белки, соли калия и фосфора, витамины группы В, много крахмала. Из фруктов наибольшее распространение имеют яблоки, богатые сахарами, пектином, ароматическими кислотами, легкоусвояемым железом. В яблоках много витамина С. Сушеные овощи и фрукты содержат меньше витамина С и каротина, но при необходимости они также могут использоваться в детском питании.</w:t>
      </w:r>
    </w:p>
    <w:p w:rsidR="000D06D8" w:rsidRPr="000D06D8" w:rsidRDefault="000D06D8" w:rsidP="000D06D8">
      <w:pPr>
        <w:spacing w:before="167" w:after="251" w:line="327" w:lineRule="atLeast"/>
        <w:jc w:val="both"/>
        <w:rPr>
          <w:rFonts w:ascii="Times New Roman" w:eastAsia="Times New Roman" w:hAnsi="Times New Roman" w:cs="Times New Roman"/>
          <w:sz w:val="28"/>
          <w:szCs w:val="28"/>
        </w:rPr>
      </w:pPr>
      <w:proofErr w:type="gramStart"/>
      <w:r w:rsidRPr="000D06D8">
        <w:rPr>
          <w:rFonts w:ascii="Times New Roman" w:eastAsia="Times New Roman" w:hAnsi="Times New Roman" w:cs="Times New Roman"/>
          <w:sz w:val="28"/>
          <w:szCs w:val="28"/>
        </w:rPr>
        <w:t>Важное значение</w:t>
      </w:r>
      <w:proofErr w:type="gramEnd"/>
      <w:r w:rsidRPr="000D06D8">
        <w:rPr>
          <w:rFonts w:ascii="Times New Roman" w:eastAsia="Times New Roman" w:hAnsi="Times New Roman" w:cs="Times New Roman"/>
          <w:sz w:val="28"/>
          <w:szCs w:val="28"/>
        </w:rPr>
        <w:t xml:space="preserve">, в организации питания детей раннего и дошкольного возраста имеет строгое соблюдение режима приема пищи. Пищу следует давать детям в определенное, точно установленное время. Большое значение имеет соблюдение суточного и разового объема пищи, который должен строго соответствовать возрасту ребенка, его развитию и состоянию здоровья. Обильные порции приводят к снижению аппетита, маленькие—не вызывают чувства насыщения. Детей с плохим аппетитом нельзя кормить насильно. Им можно во время еды предложить небольшое </w:t>
      </w:r>
      <w:proofErr w:type="spellStart"/>
      <w:r w:rsidRPr="000D06D8">
        <w:rPr>
          <w:rFonts w:ascii="Times New Roman" w:eastAsia="Times New Roman" w:hAnsi="Times New Roman" w:cs="Times New Roman"/>
          <w:sz w:val="28"/>
          <w:szCs w:val="28"/>
        </w:rPr>
        <w:t>к-во</w:t>
      </w:r>
      <w:proofErr w:type="spellEnd"/>
      <w:r w:rsidRPr="000D06D8">
        <w:rPr>
          <w:rFonts w:ascii="Times New Roman" w:eastAsia="Times New Roman" w:hAnsi="Times New Roman" w:cs="Times New Roman"/>
          <w:sz w:val="28"/>
          <w:szCs w:val="28"/>
        </w:rPr>
        <w:t xml:space="preserve"> воды или сока. В некоторых случаях им можно дать сначала второе блюдо, чтобы они в первую очередь съели более питательное богатое белком блюдо, а потом дать немного супа.</w:t>
      </w:r>
    </w:p>
    <w:p w:rsidR="000D06D8" w:rsidRPr="000D06D8" w:rsidRDefault="000D06D8" w:rsidP="000D06D8">
      <w:pPr>
        <w:spacing w:before="167" w:after="0" w:line="327" w:lineRule="atLeast"/>
        <w:jc w:val="both"/>
        <w:rPr>
          <w:rFonts w:ascii="Times New Roman" w:eastAsia="Times New Roman" w:hAnsi="Times New Roman" w:cs="Times New Roman"/>
          <w:sz w:val="28"/>
          <w:szCs w:val="28"/>
        </w:rPr>
      </w:pPr>
      <w:r w:rsidRPr="000D06D8">
        <w:rPr>
          <w:rFonts w:ascii="Times New Roman" w:eastAsia="Times New Roman" w:hAnsi="Times New Roman" w:cs="Times New Roman"/>
          <w:sz w:val="28"/>
          <w:szCs w:val="28"/>
        </w:rPr>
        <w:t>Получаемое ребенком питание должно служить не только для покрытия расходуемой им энергии, но и полностью обеспечивать правильный рост и развитие организма.</w:t>
      </w:r>
    </w:p>
    <w:p w:rsidR="00F01CDF" w:rsidRDefault="00F01CDF"/>
    <w:sectPr w:rsidR="00F0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D06D8"/>
    <w:rsid w:val="000D06D8"/>
    <w:rsid w:val="00F0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06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6D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D06D8"/>
    <w:rPr>
      <w:color w:val="0000FF"/>
      <w:u w:val="single"/>
    </w:rPr>
  </w:style>
  <w:style w:type="paragraph" w:styleId="a4">
    <w:name w:val="Normal (Web)"/>
    <w:basedOn w:val="a"/>
    <w:uiPriority w:val="99"/>
    <w:semiHidden/>
    <w:unhideWhenUsed/>
    <w:rsid w:val="000D06D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D06D8"/>
    <w:rPr>
      <w:b/>
      <w:bCs/>
    </w:rPr>
  </w:style>
  <w:style w:type="paragraph" w:styleId="a6">
    <w:name w:val="Balloon Text"/>
    <w:basedOn w:val="a"/>
    <w:link w:val="a7"/>
    <w:uiPriority w:val="99"/>
    <w:semiHidden/>
    <w:unhideWhenUsed/>
    <w:rsid w:val="000D0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510326">
      <w:bodyDiv w:val="1"/>
      <w:marLeft w:val="0"/>
      <w:marRight w:val="0"/>
      <w:marTop w:val="0"/>
      <w:marBottom w:val="0"/>
      <w:divBdr>
        <w:top w:val="none" w:sz="0" w:space="0" w:color="auto"/>
        <w:left w:val="none" w:sz="0" w:space="0" w:color="auto"/>
        <w:bottom w:val="none" w:sz="0" w:space="0" w:color="auto"/>
        <w:right w:val="none" w:sz="0" w:space="0" w:color="auto"/>
      </w:divBdr>
      <w:divsChild>
        <w:div w:id="748424486">
          <w:marLeft w:val="0"/>
          <w:marRight w:val="0"/>
          <w:marTop w:val="0"/>
          <w:marBottom w:val="0"/>
          <w:divBdr>
            <w:top w:val="none" w:sz="0" w:space="0" w:color="auto"/>
            <w:left w:val="none" w:sz="0" w:space="0" w:color="auto"/>
            <w:bottom w:val="none" w:sz="0" w:space="0" w:color="auto"/>
            <w:right w:val="none" w:sz="0" w:space="0" w:color="auto"/>
          </w:divBdr>
          <w:divsChild>
            <w:div w:id="2054573970">
              <w:marLeft w:val="0"/>
              <w:marRight w:val="0"/>
              <w:marTop w:val="0"/>
              <w:marBottom w:val="0"/>
              <w:divBdr>
                <w:top w:val="none" w:sz="0" w:space="0" w:color="auto"/>
                <w:left w:val="none" w:sz="0" w:space="0" w:color="auto"/>
                <w:bottom w:val="none" w:sz="0" w:space="0" w:color="auto"/>
                <w:right w:val="none" w:sz="0" w:space="0" w:color="auto"/>
              </w:divBdr>
              <w:divsChild>
                <w:div w:id="1007943940">
                  <w:marLeft w:val="0"/>
                  <w:marRight w:val="0"/>
                  <w:marTop w:val="0"/>
                  <w:marBottom w:val="0"/>
                  <w:divBdr>
                    <w:top w:val="none" w:sz="0" w:space="0" w:color="auto"/>
                    <w:left w:val="none" w:sz="0" w:space="0" w:color="auto"/>
                    <w:bottom w:val="none" w:sz="0" w:space="0" w:color="auto"/>
                    <w:right w:val="none" w:sz="0" w:space="0" w:color="auto"/>
                  </w:divBdr>
                  <w:divsChild>
                    <w:div w:id="51318673">
                      <w:marLeft w:val="0"/>
                      <w:marRight w:val="0"/>
                      <w:marTop w:val="0"/>
                      <w:marBottom w:val="0"/>
                      <w:divBdr>
                        <w:top w:val="none" w:sz="0" w:space="0" w:color="auto"/>
                        <w:left w:val="none" w:sz="0" w:space="0" w:color="auto"/>
                        <w:bottom w:val="none" w:sz="0" w:space="0" w:color="auto"/>
                        <w:right w:val="none" w:sz="0" w:space="0" w:color="auto"/>
                      </w:divBdr>
                      <w:divsChild>
                        <w:div w:id="690909609">
                          <w:marLeft w:val="0"/>
                          <w:marRight w:val="0"/>
                          <w:marTop w:val="0"/>
                          <w:marBottom w:val="0"/>
                          <w:divBdr>
                            <w:top w:val="none" w:sz="0" w:space="0" w:color="auto"/>
                            <w:left w:val="none" w:sz="0" w:space="0" w:color="auto"/>
                            <w:bottom w:val="none" w:sz="0" w:space="0" w:color="auto"/>
                            <w:right w:val="none" w:sz="0" w:space="0" w:color="auto"/>
                          </w:divBdr>
                          <w:divsChild>
                            <w:div w:id="270630308">
                              <w:marLeft w:val="0"/>
                              <w:marRight w:val="0"/>
                              <w:marTop w:val="0"/>
                              <w:marBottom w:val="0"/>
                              <w:divBdr>
                                <w:top w:val="none" w:sz="0" w:space="0" w:color="auto"/>
                                <w:left w:val="none" w:sz="0" w:space="0" w:color="auto"/>
                                <w:bottom w:val="none" w:sz="0" w:space="0" w:color="auto"/>
                                <w:right w:val="none" w:sz="0" w:space="0" w:color="auto"/>
                              </w:divBdr>
                              <w:divsChild>
                                <w:div w:id="985858455">
                                  <w:marLeft w:val="0"/>
                                  <w:marRight w:val="0"/>
                                  <w:marTop w:val="0"/>
                                  <w:marBottom w:val="0"/>
                                  <w:divBdr>
                                    <w:top w:val="none" w:sz="0" w:space="0" w:color="auto"/>
                                    <w:left w:val="none" w:sz="0" w:space="0" w:color="auto"/>
                                    <w:bottom w:val="none" w:sz="0" w:space="0" w:color="auto"/>
                                    <w:right w:val="none" w:sz="0" w:space="0" w:color="auto"/>
                                  </w:divBdr>
                                  <w:divsChild>
                                    <w:div w:id="143477657">
                                      <w:marLeft w:val="0"/>
                                      <w:marRight w:val="0"/>
                                      <w:marTop w:val="0"/>
                                      <w:marBottom w:val="0"/>
                                      <w:divBdr>
                                        <w:top w:val="none" w:sz="0" w:space="0" w:color="auto"/>
                                        <w:left w:val="none" w:sz="0" w:space="0" w:color="auto"/>
                                        <w:bottom w:val="none" w:sz="0" w:space="0" w:color="auto"/>
                                        <w:right w:val="none" w:sz="0" w:space="0" w:color="auto"/>
                                      </w:divBdr>
                                      <w:divsChild>
                                        <w:div w:id="972296197">
                                          <w:marLeft w:val="0"/>
                                          <w:marRight w:val="0"/>
                                          <w:marTop w:val="0"/>
                                          <w:marBottom w:val="0"/>
                                          <w:divBdr>
                                            <w:top w:val="none" w:sz="0" w:space="0" w:color="auto"/>
                                            <w:left w:val="none" w:sz="0" w:space="0" w:color="auto"/>
                                            <w:bottom w:val="none" w:sz="0" w:space="0" w:color="auto"/>
                                            <w:right w:val="none" w:sz="0" w:space="0" w:color="auto"/>
                                          </w:divBdr>
                                        </w:div>
                                        <w:div w:id="317149843">
                                          <w:marLeft w:val="0"/>
                                          <w:marRight w:val="0"/>
                                          <w:marTop w:val="0"/>
                                          <w:marBottom w:val="0"/>
                                          <w:divBdr>
                                            <w:top w:val="none" w:sz="0" w:space="0" w:color="auto"/>
                                            <w:left w:val="none" w:sz="0" w:space="0" w:color="auto"/>
                                            <w:bottom w:val="none" w:sz="0" w:space="0" w:color="auto"/>
                                            <w:right w:val="none" w:sz="0" w:space="0" w:color="auto"/>
                                          </w:divBdr>
                                        </w:div>
                                        <w:div w:id="1818716097">
                                          <w:marLeft w:val="0"/>
                                          <w:marRight w:val="0"/>
                                          <w:marTop w:val="0"/>
                                          <w:marBottom w:val="0"/>
                                          <w:divBdr>
                                            <w:top w:val="none" w:sz="0" w:space="0" w:color="auto"/>
                                            <w:left w:val="none" w:sz="0" w:space="0" w:color="auto"/>
                                            <w:bottom w:val="none" w:sz="0" w:space="0" w:color="auto"/>
                                            <w:right w:val="none" w:sz="0" w:space="0" w:color="auto"/>
                                          </w:divBdr>
                                          <w:divsChild>
                                            <w:div w:id="1193306502">
                                              <w:marLeft w:val="0"/>
                                              <w:marRight w:val="0"/>
                                              <w:marTop w:val="0"/>
                                              <w:marBottom w:val="0"/>
                                              <w:divBdr>
                                                <w:top w:val="none" w:sz="0" w:space="0" w:color="auto"/>
                                                <w:left w:val="none" w:sz="0" w:space="0" w:color="auto"/>
                                                <w:bottom w:val="none" w:sz="0" w:space="0" w:color="auto"/>
                                                <w:right w:val="none" w:sz="0" w:space="0" w:color="auto"/>
                                              </w:divBdr>
                                              <w:divsChild>
                                                <w:div w:id="397942114">
                                                  <w:marLeft w:val="0"/>
                                                  <w:marRight w:val="0"/>
                                                  <w:marTop w:val="0"/>
                                                  <w:marBottom w:val="0"/>
                                                  <w:divBdr>
                                                    <w:top w:val="none" w:sz="0" w:space="0" w:color="auto"/>
                                                    <w:left w:val="none" w:sz="0" w:space="0" w:color="auto"/>
                                                    <w:bottom w:val="none" w:sz="0" w:space="0" w:color="auto"/>
                                                    <w:right w:val="none" w:sz="0" w:space="0" w:color="auto"/>
                                                  </w:divBdr>
                                                  <w:divsChild>
                                                    <w:div w:id="17500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6305</Characters>
  <Application>Microsoft Office Word</Application>
  <DocSecurity>0</DocSecurity>
  <Lines>52</Lines>
  <Paragraphs>14</Paragraphs>
  <ScaleCrop>false</ScaleCrop>
  <Company>Microsoft</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2020-11-26T12:03:00Z</dcterms:created>
  <dcterms:modified xsi:type="dcterms:W3CDTF">2020-11-26T12:04:00Z</dcterms:modified>
</cp:coreProperties>
</file>